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8441" w14:textId="77777777" w:rsidR="00D9041F" w:rsidRPr="005250B9" w:rsidRDefault="00D9041F" w:rsidP="0017076C">
      <w:pPr>
        <w:spacing w:before="120" w:after="120" w:line="240" w:lineRule="auto"/>
        <w:ind w:left="360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5250B9">
        <w:rPr>
          <w:rFonts w:asciiTheme="majorHAnsi" w:hAnsiTheme="majorHAnsi" w:cstheme="majorHAnsi"/>
          <w:b/>
          <w:bCs/>
          <w:sz w:val="40"/>
          <w:szCs w:val="40"/>
        </w:rPr>
        <w:t>Adopción de medidas administrativas en Comité Ejecutivo de Codelco</w:t>
      </w:r>
    </w:p>
    <w:p w14:paraId="60A73079" w14:textId="1788B1F4" w:rsidR="00626C11" w:rsidRPr="005250B9" w:rsidRDefault="00626C11" w:rsidP="0017076C">
      <w:pPr>
        <w:spacing w:before="120" w:after="120" w:line="240" w:lineRule="auto"/>
        <w:ind w:left="36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/>
          <w:sz w:val="24"/>
          <w:szCs w:val="24"/>
        </w:rPr>
        <w:t>Santiago, 13 de febrero de 2026.-</w:t>
      </w:r>
      <w:r w:rsidRPr="005250B9">
        <w:rPr>
          <w:rFonts w:asciiTheme="majorHAnsi" w:hAnsiTheme="majorHAnsi" w:cstheme="majorHAnsi"/>
          <w:bCs/>
          <w:sz w:val="24"/>
          <w:szCs w:val="24"/>
        </w:rPr>
        <w:t xml:space="preserve"> En el marco del compromiso público de mantener una investigación rigurosa sobre las causas del accidente ocurrido en la División El Teniente (DET) del 31 de julio de 2025, a través de una auditoría interna realizada por la empresa se han detectado inconsistencias y ocultamientos en la forma en que antecedentes técnicos fueron reportados a la autoridad sectorial tras el estallido de roca ocurrido en la División El Teniente el 24 de julio de 2023, así como también desviaciones ocurridas en el mismo período atribuibles a ejecutivos actuales y exejecutivos de la Corporación.</w:t>
      </w:r>
    </w:p>
    <w:p w14:paraId="3584E7AE" w14:textId="0D08C290" w:rsidR="00626C11" w:rsidRPr="005250B9" w:rsidRDefault="00626C11" w:rsidP="0017076C">
      <w:pPr>
        <w:spacing w:before="120" w:after="120" w:line="240" w:lineRule="auto"/>
        <w:ind w:left="36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Cs/>
          <w:sz w:val="24"/>
          <w:szCs w:val="24"/>
        </w:rPr>
        <w:t>Ante estos hechos, el presidente ejecutivo de Codelco, Rubén Alvarado, ha resuelto la salida de Mauricio Barraza Gallardo, vicepresidente de Operaciones; Claudio Sougarret Larroquete, exgerente de Operaciones de División El Teniente, actual gerente general, y de Rodrigo Andrades Contreras, exgerente de Minas y actual gerente de Proyectos de la misma división.</w:t>
      </w:r>
    </w:p>
    <w:p w14:paraId="3BACE340" w14:textId="77777777" w:rsidR="00626C11" w:rsidRPr="005250B9" w:rsidRDefault="00626C11" w:rsidP="0017076C">
      <w:pPr>
        <w:spacing w:before="120" w:after="120" w:line="240" w:lineRule="auto"/>
        <w:ind w:left="36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Cs/>
          <w:sz w:val="24"/>
          <w:szCs w:val="24"/>
        </w:rPr>
        <w:t>Asimismo, se han definido las siguientes subrogancias:</w:t>
      </w:r>
    </w:p>
    <w:p w14:paraId="207E011C" w14:textId="79EC4005" w:rsidR="00626C11" w:rsidRPr="005250B9" w:rsidRDefault="00626C11" w:rsidP="0017076C">
      <w:pPr>
        <w:pStyle w:val="Prrafodelista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Cs/>
          <w:sz w:val="24"/>
          <w:szCs w:val="24"/>
        </w:rPr>
        <w:t xml:space="preserve">Lindor Quiroga Bugueño, actual gerente </w:t>
      </w:r>
      <w:r w:rsidR="00D15D3B">
        <w:rPr>
          <w:rFonts w:asciiTheme="majorHAnsi" w:hAnsiTheme="majorHAnsi" w:cstheme="majorHAnsi"/>
          <w:bCs/>
          <w:sz w:val="24"/>
          <w:szCs w:val="24"/>
        </w:rPr>
        <w:t xml:space="preserve">general </w:t>
      </w:r>
      <w:r w:rsidRPr="005250B9">
        <w:rPr>
          <w:rFonts w:asciiTheme="majorHAnsi" w:hAnsiTheme="majorHAnsi" w:cstheme="majorHAnsi"/>
          <w:bCs/>
          <w:sz w:val="24"/>
          <w:szCs w:val="24"/>
        </w:rPr>
        <w:t>de División Andina, asumirá como</w:t>
      </w:r>
      <w:r w:rsidR="00D9041F" w:rsidRPr="005250B9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5250B9">
        <w:rPr>
          <w:rFonts w:asciiTheme="majorHAnsi" w:hAnsiTheme="majorHAnsi" w:cstheme="majorHAnsi"/>
          <w:bCs/>
          <w:sz w:val="24"/>
          <w:szCs w:val="24"/>
        </w:rPr>
        <w:t>vicepresidente de Operaciones interino.</w:t>
      </w:r>
    </w:p>
    <w:p w14:paraId="3DD28ADF" w14:textId="0E6666B9" w:rsidR="00626C11" w:rsidRPr="005250B9" w:rsidRDefault="00626C11" w:rsidP="0017076C">
      <w:pPr>
        <w:pStyle w:val="Prrafodelista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Cs/>
          <w:sz w:val="24"/>
          <w:szCs w:val="24"/>
        </w:rPr>
        <w:t>Gustavo Reyes Bórquez, gerente de Ingeniería y Construcción de la Vicepresidencia de Proyectos, asumirá como gerente general interino de División El Teniente.</w:t>
      </w:r>
    </w:p>
    <w:p w14:paraId="46536CC0" w14:textId="097F8F97" w:rsidR="00626C11" w:rsidRPr="005250B9" w:rsidRDefault="00626C11" w:rsidP="0017076C">
      <w:pPr>
        <w:pStyle w:val="Prrafodelista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Cs/>
          <w:sz w:val="24"/>
          <w:szCs w:val="24"/>
        </w:rPr>
        <w:t>Claudio Canut de Bon, gerente de Operaciones de División Andina, asumirá como su gerente general subrogante.</w:t>
      </w:r>
    </w:p>
    <w:p w14:paraId="09DB78BD" w14:textId="4818C25C" w:rsidR="00626C11" w:rsidRPr="005250B9" w:rsidRDefault="00626C11" w:rsidP="0017076C">
      <w:pPr>
        <w:pStyle w:val="Prrafodelista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Cs/>
          <w:sz w:val="24"/>
          <w:szCs w:val="24"/>
        </w:rPr>
        <w:t>Marcelo de Luca Ramirez, director de Cartera de Proyectos Mina-Planta, asumirá como gerente de Proyectos interino de la División El Teniente.</w:t>
      </w:r>
    </w:p>
    <w:p w14:paraId="5AF4CB56" w14:textId="77777777" w:rsidR="00626C11" w:rsidRPr="005250B9" w:rsidRDefault="00626C11" w:rsidP="0017076C">
      <w:pPr>
        <w:spacing w:before="120" w:after="120" w:line="240" w:lineRule="auto"/>
        <w:ind w:left="36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Cs/>
          <w:sz w:val="24"/>
          <w:szCs w:val="24"/>
        </w:rPr>
        <w:t>Como corresponde, se ha procedido a informar de estos cambios organizacionales a la Comisión para el Mercado Financiero y se tomará contacto con las autoridades competentes para poner en su conocimiento todos los antecedentes.</w:t>
      </w:r>
    </w:p>
    <w:p w14:paraId="76479DC6" w14:textId="06E0635C" w:rsidR="00626C11" w:rsidRPr="005250B9" w:rsidRDefault="00626C11" w:rsidP="0017076C">
      <w:pPr>
        <w:spacing w:before="120" w:after="120" w:line="240" w:lineRule="auto"/>
        <w:ind w:left="36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5250B9">
        <w:rPr>
          <w:rFonts w:asciiTheme="majorHAnsi" w:hAnsiTheme="majorHAnsi" w:cstheme="majorHAnsi"/>
          <w:bCs/>
          <w:sz w:val="24"/>
          <w:szCs w:val="24"/>
        </w:rPr>
        <w:t>Codelco reafirma su compromiso irrestricto con la seguridad de las personas, el cumplimiento regulatorio y el fortalecimiento permanente de sus controles internos.</w:t>
      </w:r>
    </w:p>
    <w:p w14:paraId="6A9944BB" w14:textId="094562FE" w:rsidR="00930611" w:rsidRPr="005250B9" w:rsidRDefault="00366B3F" w:rsidP="00043CE7">
      <w:pPr>
        <w:spacing w:before="120" w:after="12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5250B9">
        <w:rPr>
          <w:rFonts w:asciiTheme="majorHAnsi" w:hAnsiTheme="majorHAnsi" w:cstheme="majorHAnsi"/>
          <w:b/>
          <w:bCs/>
          <w:sz w:val="24"/>
          <w:szCs w:val="24"/>
        </w:rPr>
        <w:t>Codelco</w:t>
      </w:r>
    </w:p>
    <w:sectPr w:rsidR="00930611" w:rsidRPr="005250B9" w:rsidSect="0026797D">
      <w:headerReference w:type="even" r:id="rId8"/>
      <w:headerReference w:type="default" r:id="rId9"/>
      <w:footerReference w:type="default" r:id="rId10"/>
      <w:pgSz w:w="12240" w:h="15840" w:code="1"/>
      <w:pgMar w:top="964" w:right="1467" w:bottom="567" w:left="156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6329" w14:textId="77777777" w:rsidR="00F22E91" w:rsidRDefault="00F22E91" w:rsidP="00403EEB">
      <w:pPr>
        <w:spacing w:after="0" w:line="240" w:lineRule="auto"/>
      </w:pPr>
      <w:r>
        <w:separator/>
      </w:r>
    </w:p>
  </w:endnote>
  <w:endnote w:type="continuationSeparator" w:id="0">
    <w:p w14:paraId="51857D9B" w14:textId="77777777" w:rsidR="00F22E91" w:rsidRDefault="00F22E91" w:rsidP="004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Bold">
    <w:altName w:val="Cambria"/>
    <w:panose1 w:val="00000000000000000000"/>
    <w:charset w:val="00"/>
    <w:family w:val="auto"/>
    <w:notTrueType/>
    <w:pitch w:val="variable"/>
    <w:sig w:usb0="E0000AFF" w:usb1="5000217F" w:usb2="00000021" w:usb3="00000000" w:csb0="0000019F" w:csb1="00000000"/>
  </w:font>
  <w:font w:name="Helvetica LT Std">
    <w:altName w:val="Segoe Script"/>
    <w:charset w:val="00"/>
    <w:family w:val="auto"/>
    <w:pitch w:val="variable"/>
    <w:sig w:usb0="00000001" w:usb1="5000204A" w:usb2="00000000" w:usb3="00000000" w:csb0="0000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029F" w14:textId="3835DEEF" w:rsidR="00B36CA4" w:rsidRPr="00A5134B" w:rsidRDefault="00CE6DDF" w:rsidP="004009E7">
    <w:pPr>
      <w:jc w:val="center"/>
      <w:rPr>
        <w:rFonts w:eastAsia="MS Gothic"/>
        <w:b/>
        <w:color w:val="404040"/>
        <w:sz w:val="14"/>
        <w:szCs w:val="14"/>
        <w:lang w:val="es-ES"/>
      </w:rPr>
    </w:pPr>
    <w:r>
      <w:rPr>
        <w:rFonts w:ascii="Arial Narrow" w:hAnsi="Arial Narrow"/>
        <w:noProof/>
        <w:sz w:val="14"/>
        <w:lang w:eastAsia="es-CL"/>
      </w:rPr>
      <w:drawing>
        <wp:inline distT="0" distB="0" distL="0" distR="0" wp14:anchorId="3B0F335E" wp14:editId="74C2A76E">
          <wp:extent cx="6548120" cy="250190"/>
          <wp:effectExtent l="0" t="0" r="0" b="0"/>
          <wp:docPr id="622230068" name="Imagen 622230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visiones_car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8120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30FD">
      <w:rPr>
        <w:rFonts w:cs="Calibri"/>
        <w:color w:val="404040"/>
        <w:sz w:val="14"/>
        <w:szCs w:val="14"/>
        <w:lang w:val="es-ES" w:eastAsia="es-ES"/>
      </w:rPr>
      <w:t xml:space="preserve"> </w:t>
    </w:r>
    <w:r w:rsidR="006330FD">
      <w:rPr>
        <w:rFonts w:cs="Calibri"/>
        <w:color w:val="404040"/>
        <w:sz w:val="14"/>
        <w:szCs w:val="14"/>
        <w:lang w:val="es-ES" w:eastAsia="es-ES"/>
      </w:rPr>
      <w:br/>
    </w:r>
    <w:r w:rsidR="000602DD">
      <w:rPr>
        <w:rFonts w:cs="Calibri"/>
        <w:color w:val="404040"/>
        <w:sz w:val="14"/>
        <w:szCs w:val="14"/>
        <w:lang w:val="es-ES" w:eastAsia="es-ES"/>
      </w:rPr>
      <w:t xml:space="preserve">         </w:t>
    </w:r>
    <w:r w:rsidR="006330FD">
      <w:rPr>
        <w:rFonts w:cs="Calibri"/>
        <w:color w:val="404040"/>
        <w:sz w:val="14"/>
        <w:szCs w:val="14"/>
        <w:lang w:val="es-ES" w:eastAsia="es-ES"/>
      </w:rPr>
      <w:t xml:space="preserve"> </w:t>
    </w:r>
    <w:r w:rsidRPr="00A5134B">
      <w:rPr>
        <w:rFonts w:cs="Calibri"/>
        <w:color w:val="404040"/>
        <w:sz w:val="14"/>
        <w:szCs w:val="14"/>
        <w:lang w:val="es-ES" w:eastAsia="es-ES"/>
      </w:rPr>
      <w:t>© 20</w:t>
    </w:r>
    <w:r w:rsidR="00F50381">
      <w:rPr>
        <w:rFonts w:cs="Calibri"/>
        <w:color w:val="404040"/>
        <w:sz w:val="14"/>
        <w:szCs w:val="14"/>
        <w:lang w:val="es-ES" w:eastAsia="es-ES"/>
      </w:rPr>
      <w:t>25</w:t>
    </w:r>
    <w:r w:rsidRPr="00A5134B">
      <w:rPr>
        <w:rFonts w:cs="Calibri"/>
        <w:color w:val="404040"/>
        <w:sz w:val="14"/>
        <w:szCs w:val="14"/>
        <w:lang w:val="es-ES" w:eastAsia="es-ES"/>
      </w:rPr>
      <w:t xml:space="preserve"> Codelco Chile. Todos los derechos reservados</w:t>
    </w:r>
    <w:r w:rsidR="004009E7" w:rsidRPr="00A5134B">
      <w:rPr>
        <w:rFonts w:cs="Calibri"/>
        <w:color w:val="404040"/>
        <w:sz w:val="14"/>
        <w:szCs w:val="14"/>
        <w:lang w:val="es-ES" w:eastAsia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1FBD" w14:textId="77777777" w:rsidR="00F22E91" w:rsidRDefault="00F22E91" w:rsidP="00403EEB">
      <w:pPr>
        <w:spacing w:after="0" w:line="240" w:lineRule="auto"/>
      </w:pPr>
      <w:r>
        <w:separator/>
      </w:r>
    </w:p>
  </w:footnote>
  <w:footnote w:type="continuationSeparator" w:id="0">
    <w:p w14:paraId="1638D6CC" w14:textId="77777777" w:rsidR="00F22E91" w:rsidRDefault="00F22E91" w:rsidP="0040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C80B" w14:textId="77777777" w:rsidR="00B36CA4" w:rsidRDefault="00D15D3B">
    <w:pPr>
      <w:pStyle w:val="Encabezado"/>
    </w:pPr>
    <w:sdt>
      <w:sdtPr>
        <w:id w:val="-102266300"/>
        <w:placeholder>
          <w:docPart w:val="492D7C4036179A42A8AFD141D9AA7662"/>
        </w:placeholder>
        <w:temporary/>
        <w:showingPlcHdr/>
      </w:sdtPr>
      <w:sdtEndPr/>
      <w:sdtContent>
        <w:r w:rsidR="00B36CA4">
          <w:rPr>
            <w:lang w:val="es-ES"/>
          </w:rPr>
          <w:t>[Escriba texto]</w:t>
        </w:r>
      </w:sdtContent>
    </w:sdt>
    <w:r w:rsidR="00B36CA4">
      <w:ptab w:relativeTo="margin" w:alignment="center" w:leader="none"/>
    </w:r>
    <w:sdt>
      <w:sdtPr>
        <w:id w:val="-1125386714"/>
        <w:placeholder>
          <w:docPart w:val="1FE97907B1273C428D0DE06440BAB425"/>
        </w:placeholder>
        <w:temporary/>
        <w:showingPlcHdr/>
      </w:sdtPr>
      <w:sdtEndPr/>
      <w:sdtContent>
        <w:r w:rsidR="00B36CA4">
          <w:rPr>
            <w:lang w:val="es-ES"/>
          </w:rPr>
          <w:t>[Escriba texto]</w:t>
        </w:r>
      </w:sdtContent>
    </w:sdt>
    <w:r w:rsidR="00B36CA4">
      <w:ptab w:relativeTo="margin" w:alignment="right" w:leader="none"/>
    </w:r>
    <w:sdt>
      <w:sdtPr>
        <w:id w:val="1811439839"/>
        <w:placeholder>
          <w:docPart w:val="845757A9BB14CA4296508675E0957930"/>
        </w:placeholder>
        <w:temporary/>
        <w:showingPlcHdr/>
      </w:sdtPr>
      <w:sdtEndPr/>
      <w:sdtContent>
        <w:r w:rsidR="00B36CA4">
          <w:rPr>
            <w:lang w:val="es-ES"/>
          </w:rPr>
          <w:t>[Escriba texto]</w:t>
        </w:r>
      </w:sdtContent>
    </w:sdt>
  </w:p>
  <w:p w14:paraId="1BB03C85" w14:textId="77777777" w:rsidR="00B36CA4" w:rsidRDefault="00B36C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96" w:type="pct"/>
      <w:tblLayout w:type="fixed"/>
      <w:tblLook w:val="04A0" w:firstRow="1" w:lastRow="0" w:firstColumn="1" w:lastColumn="0" w:noHBand="0" w:noVBand="1"/>
    </w:tblPr>
    <w:tblGrid>
      <w:gridCol w:w="1985"/>
      <w:gridCol w:w="9063"/>
    </w:tblGrid>
    <w:tr w:rsidR="00B36CA4" w:rsidRPr="00985F2A" w14:paraId="36542041" w14:textId="77777777" w:rsidTr="0017076C">
      <w:trPr>
        <w:trHeight w:val="1418"/>
      </w:trPr>
      <w:tc>
        <w:tcPr>
          <w:tcW w:w="1985" w:type="dxa"/>
        </w:tcPr>
        <w:p w14:paraId="6B20FBB8" w14:textId="0B6504B7" w:rsidR="00B36CA4" w:rsidRPr="00985F2A" w:rsidRDefault="00904BD6" w:rsidP="00F9078D">
          <w:pPr>
            <w:spacing w:after="0" w:line="240" w:lineRule="auto"/>
            <w:ind w:right="-250"/>
            <w:rPr>
              <w:rFonts w:ascii="Helvetica LT Std" w:hAnsi="Helvetica LT Std"/>
            </w:rPr>
          </w:pPr>
          <w:r>
            <w:rPr>
              <w:rFonts w:ascii="Helvetica LT Std" w:hAnsi="Helvetica LT Std"/>
              <w:noProof/>
              <w:lang w:eastAsia="es-CL"/>
            </w:rPr>
            <w:drawing>
              <wp:inline distT="0" distB="0" distL="0" distR="0" wp14:anchorId="3D729575" wp14:editId="6FDC6D16">
                <wp:extent cx="1097280" cy="1399032"/>
                <wp:effectExtent l="0" t="0" r="0" b="0"/>
                <wp:docPr id="1965871151" name="Imagen 1965871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66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1399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4" w:type="dxa"/>
        </w:tcPr>
        <w:p w14:paraId="6B65AABE" w14:textId="5F647B2E" w:rsidR="00B36CA4" w:rsidRPr="00985F2A" w:rsidRDefault="00C12D70" w:rsidP="00B36CA4">
          <w:pPr>
            <w:spacing w:after="0" w:line="240" w:lineRule="auto"/>
            <w:rPr>
              <w:rFonts w:ascii="Helvetica LT Std" w:hAnsi="Helvetica LT Std"/>
            </w:rPr>
          </w:pPr>
          <w:r>
            <w:rPr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4CC831" wp14:editId="3D2C7FC9">
                    <wp:simplePos x="0" y="0"/>
                    <wp:positionH relativeFrom="column">
                      <wp:posOffset>-67310</wp:posOffset>
                    </wp:positionH>
                    <wp:positionV relativeFrom="paragraph">
                      <wp:posOffset>540385</wp:posOffset>
                    </wp:positionV>
                    <wp:extent cx="6452870" cy="943610"/>
                    <wp:effectExtent l="0" t="0" r="0" b="0"/>
                    <wp:wrapSquare wrapText="bothSides"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6452870" cy="9436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AA4955" w14:textId="77777777" w:rsidR="00732C06" w:rsidRPr="001D258B" w:rsidRDefault="00732C06" w:rsidP="00732C06">
                                <w:pPr>
                                  <w:pStyle w:val="Encabezado"/>
                                  <w:spacing w:line="264" w:lineRule="auto"/>
                                  <w:ind w:left="57"/>
                                  <w:rPr>
                                    <w:rFonts w:ascii="Calibri" w:hAnsi="Calibri"/>
                                    <w:b/>
                                    <w:kern w:val="16"/>
                                    <w:sz w:val="18"/>
                                    <w:szCs w:val="18"/>
                                  </w:rPr>
                                </w:pPr>
                                <w:r w:rsidRPr="001D258B">
                                  <w:rPr>
                                    <w:rFonts w:ascii="Calibri" w:hAnsi="Calibri"/>
                                    <w:b/>
                                    <w:kern w:val="16"/>
                                    <w:sz w:val="18"/>
                                    <w:szCs w:val="18"/>
                                  </w:rPr>
                                  <w:t>Corporación Nacional del Cobre de Chile</w:t>
                                </w:r>
                              </w:p>
                              <w:p w14:paraId="19CC1C65" w14:textId="77777777" w:rsidR="00732C06" w:rsidRPr="001D258B" w:rsidRDefault="00732C06" w:rsidP="00732C06">
                                <w:pPr>
                                  <w:pStyle w:val="Encabezado"/>
                                  <w:spacing w:line="264" w:lineRule="auto"/>
                                  <w:ind w:left="57"/>
                                  <w:rPr>
                                    <w:rFonts w:ascii="Calibri" w:hAnsi="Calibri"/>
                                    <w:kern w:val="16"/>
                                    <w:sz w:val="18"/>
                                    <w:szCs w:val="18"/>
                                  </w:rPr>
                                </w:pPr>
                                <w:r w:rsidRPr="001D258B">
                                  <w:rPr>
                                    <w:rFonts w:ascii="Calibri" w:hAnsi="Calibri"/>
                                    <w:kern w:val="16"/>
                                    <w:sz w:val="18"/>
                                    <w:szCs w:val="18"/>
                                  </w:rPr>
                                  <w:t>Casa Matriz</w:t>
                                </w:r>
                              </w:p>
                              <w:p w14:paraId="466A125A" w14:textId="77777777" w:rsidR="00732C06" w:rsidRPr="001D258B" w:rsidRDefault="00732C06" w:rsidP="00732C06">
                                <w:pPr>
                                  <w:spacing w:after="0" w:line="264" w:lineRule="auto"/>
                                  <w:ind w:left="57"/>
                                  <w:rPr>
                                    <w:rFonts w:eastAsia="Times"/>
                                    <w:kern w:val="16"/>
                                    <w:sz w:val="18"/>
                                    <w:szCs w:val="18"/>
                                    <w:lang w:val="es-ES_tradnl" w:eastAsia="es-ES"/>
                                  </w:rPr>
                                </w:pPr>
                                <w:r w:rsidRPr="001D258B">
                                  <w:rPr>
                                    <w:rFonts w:eastAsia="Times"/>
                                    <w:kern w:val="16"/>
                                    <w:sz w:val="18"/>
                                    <w:szCs w:val="18"/>
                                    <w:lang w:val="es-ES_tradnl" w:eastAsia="es-ES"/>
                                  </w:rPr>
                                  <w:t>Avenida Bernardo O'Higgins 1449, Torre 2, piso 9</w:t>
                                </w:r>
                              </w:p>
                              <w:p w14:paraId="6E4EE15B" w14:textId="77777777" w:rsidR="00732C06" w:rsidRPr="001D258B" w:rsidRDefault="00732C06" w:rsidP="00732C06">
                                <w:pPr>
                                  <w:spacing w:after="0" w:line="264" w:lineRule="auto"/>
                                  <w:ind w:left="57"/>
                                  <w:rPr>
                                    <w:kern w:val="16"/>
                                    <w:sz w:val="18"/>
                                    <w:szCs w:val="18"/>
                                  </w:rPr>
                                </w:pPr>
                                <w:r w:rsidRPr="001D258B">
                                  <w:rPr>
                                    <w:kern w:val="16"/>
                                    <w:sz w:val="18"/>
                                    <w:szCs w:val="18"/>
                                  </w:rPr>
                                  <w:t>Santiago, Chile</w:t>
                                </w:r>
                              </w:p>
                              <w:p w14:paraId="63285804" w14:textId="77777777" w:rsidR="00732C06" w:rsidRPr="001D258B" w:rsidRDefault="00732C06" w:rsidP="00732C06">
                                <w:pPr>
                                  <w:spacing w:line="264" w:lineRule="auto"/>
                                  <w:ind w:left="57"/>
                                  <w:rPr>
                                    <w:i/>
                                    <w:kern w:val="16"/>
                                    <w:sz w:val="18"/>
                                    <w:szCs w:val="18"/>
                                  </w:rPr>
                                </w:pPr>
                                <w:r w:rsidRPr="001D258B">
                                  <w:rPr>
                                    <w:i/>
                                    <w:kern w:val="16"/>
                                    <w:sz w:val="18"/>
                                    <w:szCs w:val="18"/>
                                  </w:rPr>
                                  <w:t>www.codelco.com</w:t>
                                </w:r>
                              </w:p>
                              <w:p w14:paraId="409D72BE" w14:textId="5FFE87BD" w:rsidR="00B36CA4" w:rsidRPr="00A762C2" w:rsidRDefault="00B36CA4" w:rsidP="00233EAA">
                                <w:pPr>
                                  <w:spacing w:line="264" w:lineRule="auto"/>
                                  <w:ind w:left="57"/>
                                  <w:rPr>
                                    <w:i/>
                                    <w:kern w:val="1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4CC83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5.3pt;margin-top:42.55pt;width:508.1pt;height:7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" filled="f" stroked="f">
                    <v:path arrowok="t"/>
                    <v:textbox inset=",7.2pt,,7.2pt">
                      <w:txbxContent>
                        <w:p w14:paraId="42AA4955" w14:textId="77777777" w:rsidR="00732C06" w:rsidRPr="001D258B" w:rsidRDefault="00732C06" w:rsidP="00732C06">
                          <w:pPr>
                            <w:pStyle w:val="Encabezado"/>
                            <w:spacing w:line="264" w:lineRule="auto"/>
                            <w:ind w:left="57"/>
                            <w:rPr>
                              <w:rFonts w:ascii="Calibri" w:hAnsi="Calibri"/>
                              <w:b/>
                              <w:kern w:val="16"/>
                              <w:sz w:val="18"/>
                              <w:szCs w:val="18"/>
                            </w:rPr>
                          </w:pPr>
                          <w:r w:rsidRPr="001D258B">
                            <w:rPr>
                              <w:rFonts w:ascii="Calibri" w:hAnsi="Calibri"/>
                              <w:b/>
                              <w:kern w:val="16"/>
                              <w:sz w:val="18"/>
                              <w:szCs w:val="18"/>
                            </w:rPr>
                            <w:t>Corporación Nacional del Cobre de Chile</w:t>
                          </w:r>
                        </w:p>
                        <w:p w14:paraId="19CC1C65" w14:textId="77777777" w:rsidR="00732C06" w:rsidRPr="001D258B" w:rsidRDefault="00732C06" w:rsidP="00732C06">
                          <w:pPr>
                            <w:pStyle w:val="Encabezado"/>
                            <w:spacing w:line="264" w:lineRule="auto"/>
                            <w:ind w:left="57"/>
                            <w:rPr>
                              <w:rFonts w:ascii="Calibri" w:hAnsi="Calibri"/>
                              <w:kern w:val="16"/>
                              <w:sz w:val="18"/>
                              <w:szCs w:val="18"/>
                            </w:rPr>
                          </w:pPr>
                          <w:r w:rsidRPr="001D258B">
                            <w:rPr>
                              <w:rFonts w:ascii="Calibri" w:hAnsi="Calibri"/>
                              <w:kern w:val="16"/>
                              <w:sz w:val="18"/>
                              <w:szCs w:val="18"/>
                            </w:rPr>
                            <w:t>Casa Matriz</w:t>
                          </w:r>
                        </w:p>
                        <w:p w14:paraId="466A125A" w14:textId="77777777" w:rsidR="00732C06" w:rsidRPr="001D258B" w:rsidRDefault="00732C06" w:rsidP="00732C06">
                          <w:pPr>
                            <w:spacing w:after="0" w:line="264" w:lineRule="auto"/>
                            <w:ind w:left="57"/>
                            <w:rPr>
                              <w:rFonts w:eastAsia="Times"/>
                              <w:kern w:val="16"/>
                              <w:sz w:val="18"/>
                              <w:szCs w:val="18"/>
                              <w:lang w:val="es-ES_tradnl" w:eastAsia="es-ES"/>
                            </w:rPr>
                          </w:pPr>
                          <w:r w:rsidRPr="001D258B">
                            <w:rPr>
                              <w:rFonts w:eastAsia="Times"/>
                              <w:kern w:val="16"/>
                              <w:sz w:val="18"/>
                              <w:szCs w:val="18"/>
                              <w:lang w:val="es-ES_tradnl" w:eastAsia="es-ES"/>
                            </w:rPr>
                            <w:t>Avenida Bernardo O'Higgins 1449, Torre 2, piso 9</w:t>
                          </w:r>
                        </w:p>
                        <w:p w14:paraId="6E4EE15B" w14:textId="77777777" w:rsidR="00732C06" w:rsidRPr="001D258B" w:rsidRDefault="00732C06" w:rsidP="00732C06">
                          <w:pPr>
                            <w:spacing w:after="0" w:line="264" w:lineRule="auto"/>
                            <w:ind w:left="57"/>
                            <w:rPr>
                              <w:kern w:val="16"/>
                              <w:sz w:val="18"/>
                              <w:szCs w:val="18"/>
                            </w:rPr>
                          </w:pPr>
                          <w:r w:rsidRPr="001D258B">
                            <w:rPr>
                              <w:kern w:val="16"/>
                              <w:sz w:val="18"/>
                              <w:szCs w:val="18"/>
                            </w:rPr>
                            <w:t>Santiago, Chile</w:t>
                          </w:r>
                        </w:p>
                        <w:p w14:paraId="63285804" w14:textId="77777777" w:rsidR="00732C06" w:rsidRPr="001D258B" w:rsidRDefault="00732C06" w:rsidP="00732C06">
                          <w:pPr>
                            <w:spacing w:line="264" w:lineRule="auto"/>
                            <w:ind w:left="57"/>
                            <w:rPr>
                              <w:i/>
                              <w:kern w:val="16"/>
                              <w:sz w:val="18"/>
                              <w:szCs w:val="18"/>
                            </w:rPr>
                          </w:pPr>
                          <w:r w:rsidRPr="001D258B">
                            <w:rPr>
                              <w:i/>
                              <w:kern w:val="16"/>
                              <w:sz w:val="18"/>
                              <w:szCs w:val="18"/>
                            </w:rPr>
                            <w:t>www.codelco.com</w:t>
                          </w:r>
                        </w:p>
                        <w:p w14:paraId="409D72BE" w14:textId="5FFE87BD" w:rsidR="00B36CA4" w:rsidRPr="00A762C2" w:rsidRDefault="00B36CA4" w:rsidP="00233EAA">
                          <w:pPr>
                            <w:spacing w:line="264" w:lineRule="auto"/>
                            <w:ind w:left="57"/>
                            <w:rPr>
                              <w:i/>
                              <w:kern w:val="1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54662060" w14:textId="751A99F1" w:rsidR="00B36CA4" w:rsidRDefault="00B36C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A87A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65652"/>
    <w:multiLevelType w:val="hybridMultilevel"/>
    <w:tmpl w:val="86EA31C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4365"/>
    <w:multiLevelType w:val="hybridMultilevel"/>
    <w:tmpl w:val="7E5854C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B11"/>
    <w:multiLevelType w:val="hybridMultilevel"/>
    <w:tmpl w:val="330E237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7172"/>
    <w:multiLevelType w:val="hybridMultilevel"/>
    <w:tmpl w:val="C6AA083C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5348A9"/>
    <w:multiLevelType w:val="hybridMultilevel"/>
    <w:tmpl w:val="9F0073B0"/>
    <w:lvl w:ilvl="0" w:tplc="7FB255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B89"/>
    <w:multiLevelType w:val="hybridMultilevel"/>
    <w:tmpl w:val="C052AD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E7326"/>
    <w:multiLevelType w:val="hybridMultilevel"/>
    <w:tmpl w:val="72E2D9CC"/>
    <w:lvl w:ilvl="0" w:tplc="7FB255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D5FB0"/>
    <w:multiLevelType w:val="hybridMultilevel"/>
    <w:tmpl w:val="9996AA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D5175"/>
    <w:multiLevelType w:val="hybridMultilevel"/>
    <w:tmpl w:val="5F46928C"/>
    <w:lvl w:ilvl="0" w:tplc="7830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04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64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8D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C8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CC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42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C7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AD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6058733">
    <w:abstractNumId w:val="0"/>
  </w:num>
  <w:num w:numId="2" w16cid:durableId="1033574880">
    <w:abstractNumId w:val="8"/>
  </w:num>
  <w:num w:numId="3" w16cid:durableId="754132280">
    <w:abstractNumId w:val="2"/>
  </w:num>
  <w:num w:numId="4" w16cid:durableId="1363675456">
    <w:abstractNumId w:val="1"/>
  </w:num>
  <w:num w:numId="5" w16cid:durableId="578365857">
    <w:abstractNumId w:val="5"/>
  </w:num>
  <w:num w:numId="6" w16cid:durableId="77752634">
    <w:abstractNumId w:val="3"/>
  </w:num>
  <w:num w:numId="7" w16cid:durableId="1694265803">
    <w:abstractNumId w:val="7"/>
  </w:num>
  <w:num w:numId="8" w16cid:durableId="402916725">
    <w:abstractNumId w:val="9"/>
  </w:num>
  <w:num w:numId="9" w16cid:durableId="1532646299">
    <w:abstractNumId w:val="6"/>
  </w:num>
  <w:num w:numId="10" w16cid:durableId="322321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D3"/>
    <w:rsid w:val="00005AF2"/>
    <w:rsid w:val="0001096D"/>
    <w:rsid w:val="000124E8"/>
    <w:rsid w:val="00013593"/>
    <w:rsid w:val="0003680C"/>
    <w:rsid w:val="00037C6A"/>
    <w:rsid w:val="00043CE7"/>
    <w:rsid w:val="00054470"/>
    <w:rsid w:val="000602DD"/>
    <w:rsid w:val="00061DDB"/>
    <w:rsid w:val="0008579C"/>
    <w:rsid w:val="00086CAF"/>
    <w:rsid w:val="000B54D9"/>
    <w:rsid w:val="000B595E"/>
    <w:rsid w:val="000D0922"/>
    <w:rsid w:val="00113E10"/>
    <w:rsid w:val="001227D5"/>
    <w:rsid w:val="00123304"/>
    <w:rsid w:val="00125E26"/>
    <w:rsid w:val="001272F0"/>
    <w:rsid w:val="0013007F"/>
    <w:rsid w:val="00131893"/>
    <w:rsid w:val="001412AA"/>
    <w:rsid w:val="001448C0"/>
    <w:rsid w:val="00161F95"/>
    <w:rsid w:val="0016482E"/>
    <w:rsid w:val="0017076C"/>
    <w:rsid w:val="001C29F3"/>
    <w:rsid w:val="001C6C31"/>
    <w:rsid w:val="001D5743"/>
    <w:rsid w:val="001D5C92"/>
    <w:rsid w:val="001D7622"/>
    <w:rsid w:val="001F55F2"/>
    <w:rsid w:val="00213476"/>
    <w:rsid w:val="0021556D"/>
    <w:rsid w:val="00226A70"/>
    <w:rsid w:val="00233EAA"/>
    <w:rsid w:val="00235914"/>
    <w:rsid w:val="00250188"/>
    <w:rsid w:val="0025397F"/>
    <w:rsid w:val="0026797D"/>
    <w:rsid w:val="0027389A"/>
    <w:rsid w:val="002739A1"/>
    <w:rsid w:val="002A0201"/>
    <w:rsid w:val="002B3E27"/>
    <w:rsid w:val="002B5522"/>
    <w:rsid w:val="002E0749"/>
    <w:rsid w:val="002E1F17"/>
    <w:rsid w:val="002F3481"/>
    <w:rsid w:val="0030792B"/>
    <w:rsid w:val="003264B3"/>
    <w:rsid w:val="0033411B"/>
    <w:rsid w:val="0034245D"/>
    <w:rsid w:val="00363177"/>
    <w:rsid w:val="00364204"/>
    <w:rsid w:val="00366B3F"/>
    <w:rsid w:val="0039289E"/>
    <w:rsid w:val="003A26AB"/>
    <w:rsid w:val="003C739C"/>
    <w:rsid w:val="003D6063"/>
    <w:rsid w:val="003D721F"/>
    <w:rsid w:val="003F03C1"/>
    <w:rsid w:val="003F6ED4"/>
    <w:rsid w:val="0040099F"/>
    <w:rsid w:val="004009E7"/>
    <w:rsid w:val="00400B56"/>
    <w:rsid w:val="00403EEB"/>
    <w:rsid w:val="004047D9"/>
    <w:rsid w:val="00407278"/>
    <w:rsid w:val="0041169E"/>
    <w:rsid w:val="00423168"/>
    <w:rsid w:val="004323D3"/>
    <w:rsid w:val="004371C0"/>
    <w:rsid w:val="00440585"/>
    <w:rsid w:val="00446A19"/>
    <w:rsid w:val="004511E1"/>
    <w:rsid w:val="0045437F"/>
    <w:rsid w:val="00463D61"/>
    <w:rsid w:val="004660C0"/>
    <w:rsid w:val="0047112C"/>
    <w:rsid w:val="004A3A62"/>
    <w:rsid w:val="004A5D73"/>
    <w:rsid w:val="004A5FD3"/>
    <w:rsid w:val="004B0DD4"/>
    <w:rsid w:val="004E0B27"/>
    <w:rsid w:val="004E2C24"/>
    <w:rsid w:val="004E2F44"/>
    <w:rsid w:val="004F03EE"/>
    <w:rsid w:val="004F4E44"/>
    <w:rsid w:val="004F57A2"/>
    <w:rsid w:val="004F6DED"/>
    <w:rsid w:val="005077A4"/>
    <w:rsid w:val="00522586"/>
    <w:rsid w:val="005250B9"/>
    <w:rsid w:val="00525584"/>
    <w:rsid w:val="00527CA0"/>
    <w:rsid w:val="005405B5"/>
    <w:rsid w:val="0054344A"/>
    <w:rsid w:val="00563DE6"/>
    <w:rsid w:val="00564F11"/>
    <w:rsid w:val="00580077"/>
    <w:rsid w:val="00591E09"/>
    <w:rsid w:val="005A17CC"/>
    <w:rsid w:val="005B0DDE"/>
    <w:rsid w:val="005B10B1"/>
    <w:rsid w:val="005D6F24"/>
    <w:rsid w:val="005D72C1"/>
    <w:rsid w:val="005E0BB4"/>
    <w:rsid w:val="005E551C"/>
    <w:rsid w:val="005E602F"/>
    <w:rsid w:val="005F5B1A"/>
    <w:rsid w:val="0061108D"/>
    <w:rsid w:val="006127CA"/>
    <w:rsid w:val="006242AE"/>
    <w:rsid w:val="00626C11"/>
    <w:rsid w:val="006330FD"/>
    <w:rsid w:val="00633414"/>
    <w:rsid w:val="00635810"/>
    <w:rsid w:val="006506F9"/>
    <w:rsid w:val="00654299"/>
    <w:rsid w:val="00674FBC"/>
    <w:rsid w:val="00692676"/>
    <w:rsid w:val="00692897"/>
    <w:rsid w:val="00697AFD"/>
    <w:rsid w:val="006A04A4"/>
    <w:rsid w:val="006B30E2"/>
    <w:rsid w:val="006B7654"/>
    <w:rsid w:val="006C0207"/>
    <w:rsid w:val="006C392F"/>
    <w:rsid w:val="006D3299"/>
    <w:rsid w:val="006D47A9"/>
    <w:rsid w:val="006F354F"/>
    <w:rsid w:val="0070068A"/>
    <w:rsid w:val="007056B2"/>
    <w:rsid w:val="00714F9C"/>
    <w:rsid w:val="00717F9B"/>
    <w:rsid w:val="00721E87"/>
    <w:rsid w:val="007227BD"/>
    <w:rsid w:val="00732C06"/>
    <w:rsid w:val="007402E9"/>
    <w:rsid w:val="00767615"/>
    <w:rsid w:val="00781B37"/>
    <w:rsid w:val="0078579F"/>
    <w:rsid w:val="00786711"/>
    <w:rsid w:val="0079648F"/>
    <w:rsid w:val="007A3DD7"/>
    <w:rsid w:val="007A4351"/>
    <w:rsid w:val="007B5478"/>
    <w:rsid w:val="007B69A4"/>
    <w:rsid w:val="007B6C1E"/>
    <w:rsid w:val="007C6C35"/>
    <w:rsid w:val="007E1D2A"/>
    <w:rsid w:val="007E30C2"/>
    <w:rsid w:val="007E33A1"/>
    <w:rsid w:val="00832B31"/>
    <w:rsid w:val="00842A34"/>
    <w:rsid w:val="00842CC8"/>
    <w:rsid w:val="00843AC1"/>
    <w:rsid w:val="00862C21"/>
    <w:rsid w:val="008670CA"/>
    <w:rsid w:val="00877686"/>
    <w:rsid w:val="0088222B"/>
    <w:rsid w:val="0089180D"/>
    <w:rsid w:val="0089405B"/>
    <w:rsid w:val="008A1ED2"/>
    <w:rsid w:val="008A4957"/>
    <w:rsid w:val="008B2FDF"/>
    <w:rsid w:val="008B754A"/>
    <w:rsid w:val="008B75AD"/>
    <w:rsid w:val="008F03B6"/>
    <w:rsid w:val="008F7317"/>
    <w:rsid w:val="009009AD"/>
    <w:rsid w:val="00902077"/>
    <w:rsid w:val="00904BD6"/>
    <w:rsid w:val="0091416C"/>
    <w:rsid w:val="0091426B"/>
    <w:rsid w:val="00916390"/>
    <w:rsid w:val="00930611"/>
    <w:rsid w:val="00932CDA"/>
    <w:rsid w:val="0095191C"/>
    <w:rsid w:val="00952D13"/>
    <w:rsid w:val="00971764"/>
    <w:rsid w:val="00985AE1"/>
    <w:rsid w:val="00985F2A"/>
    <w:rsid w:val="00991E72"/>
    <w:rsid w:val="009A2137"/>
    <w:rsid w:val="009A31FF"/>
    <w:rsid w:val="009B0C57"/>
    <w:rsid w:val="009B3808"/>
    <w:rsid w:val="009D7189"/>
    <w:rsid w:val="009E3FFF"/>
    <w:rsid w:val="009E4B1D"/>
    <w:rsid w:val="009F6A4A"/>
    <w:rsid w:val="009F7138"/>
    <w:rsid w:val="00A23DB8"/>
    <w:rsid w:val="00A257AA"/>
    <w:rsid w:val="00A310EA"/>
    <w:rsid w:val="00A42657"/>
    <w:rsid w:val="00A50544"/>
    <w:rsid w:val="00A5134B"/>
    <w:rsid w:val="00A620AB"/>
    <w:rsid w:val="00A66277"/>
    <w:rsid w:val="00A70C98"/>
    <w:rsid w:val="00A72B7A"/>
    <w:rsid w:val="00A762C2"/>
    <w:rsid w:val="00A82D94"/>
    <w:rsid w:val="00AA4ACF"/>
    <w:rsid w:val="00AC5BEB"/>
    <w:rsid w:val="00AC5F40"/>
    <w:rsid w:val="00AE1996"/>
    <w:rsid w:val="00AF00C3"/>
    <w:rsid w:val="00AF295A"/>
    <w:rsid w:val="00AF2A37"/>
    <w:rsid w:val="00AF4E4B"/>
    <w:rsid w:val="00AF62D1"/>
    <w:rsid w:val="00B05BF2"/>
    <w:rsid w:val="00B13796"/>
    <w:rsid w:val="00B23919"/>
    <w:rsid w:val="00B32337"/>
    <w:rsid w:val="00B36CA4"/>
    <w:rsid w:val="00B63449"/>
    <w:rsid w:val="00B74696"/>
    <w:rsid w:val="00B8120D"/>
    <w:rsid w:val="00B82482"/>
    <w:rsid w:val="00B94E96"/>
    <w:rsid w:val="00BA2388"/>
    <w:rsid w:val="00BA2B1A"/>
    <w:rsid w:val="00BA60A1"/>
    <w:rsid w:val="00BA6188"/>
    <w:rsid w:val="00BA64AF"/>
    <w:rsid w:val="00BB0379"/>
    <w:rsid w:val="00BB7AA1"/>
    <w:rsid w:val="00BD2FD5"/>
    <w:rsid w:val="00BD79DE"/>
    <w:rsid w:val="00BE0028"/>
    <w:rsid w:val="00BE06DC"/>
    <w:rsid w:val="00BE52D4"/>
    <w:rsid w:val="00C075DD"/>
    <w:rsid w:val="00C12D70"/>
    <w:rsid w:val="00C149B0"/>
    <w:rsid w:val="00C25865"/>
    <w:rsid w:val="00C26951"/>
    <w:rsid w:val="00C30B7B"/>
    <w:rsid w:val="00C40C16"/>
    <w:rsid w:val="00C46DDF"/>
    <w:rsid w:val="00C63B79"/>
    <w:rsid w:val="00C74A43"/>
    <w:rsid w:val="00C9382C"/>
    <w:rsid w:val="00C94C0E"/>
    <w:rsid w:val="00C955A2"/>
    <w:rsid w:val="00CA2250"/>
    <w:rsid w:val="00CA27B7"/>
    <w:rsid w:val="00CB3122"/>
    <w:rsid w:val="00CB77D2"/>
    <w:rsid w:val="00CC0DB1"/>
    <w:rsid w:val="00CC15B0"/>
    <w:rsid w:val="00CC1CBB"/>
    <w:rsid w:val="00CC598B"/>
    <w:rsid w:val="00CC6DBC"/>
    <w:rsid w:val="00CE12A7"/>
    <w:rsid w:val="00CE6DDF"/>
    <w:rsid w:val="00CF1F70"/>
    <w:rsid w:val="00D06BC5"/>
    <w:rsid w:val="00D13236"/>
    <w:rsid w:val="00D15D3B"/>
    <w:rsid w:val="00D31AC5"/>
    <w:rsid w:val="00D478B5"/>
    <w:rsid w:val="00D55739"/>
    <w:rsid w:val="00D61C57"/>
    <w:rsid w:val="00D650D3"/>
    <w:rsid w:val="00D7715D"/>
    <w:rsid w:val="00D9041F"/>
    <w:rsid w:val="00D911BF"/>
    <w:rsid w:val="00D932BE"/>
    <w:rsid w:val="00DA2253"/>
    <w:rsid w:val="00DA3472"/>
    <w:rsid w:val="00DB0E04"/>
    <w:rsid w:val="00DC4430"/>
    <w:rsid w:val="00DC5015"/>
    <w:rsid w:val="00DD6908"/>
    <w:rsid w:val="00E06288"/>
    <w:rsid w:val="00E06817"/>
    <w:rsid w:val="00E15760"/>
    <w:rsid w:val="00E21B15"/>
    <w:rsid w:val="00E26822"/>
    <w:rsid w:val="00E33B2D"/>
    <w:rsid w:val="00E33E8D"/>
    <w:rsid w:val="00E35301"/>
    <w:rsid w:val="00E36369"/>
    <w:rsid w:val="00E50689"/>
    <w:rsid w:val="00E54FF0"/>
    <w:rsid w:val="00E64338"/>
    <w:rsid w:val="00E7659D"/>
    <w:rsid w:val="00E9329F"/>
    <w:rsid w:val="00EB477B"/>
    <w:rsid w:val="00EC5224"/>
    <w:rsid w:val="00ED23CE"/>
    <w:rsid w:val="00ED2CCC"/>
    <w:rsid w:val="00ED3B85"/>
    <w:rsid w:val="00EE1892"/>
    <w:rsid w:val="00EE261B"/>
    <w:rsid w:val="00EE5D05"/>
    <w:rsid w:val="00EF5A09"/>
    <w:rsid w:val="00F00C0B"/>
    <w:rsid w:val="00F22E91"/>
    <w:rsid w:val="00F24D31"/>
    <w:rsid w:val="00F50381"/>
    <w:rsid w:val="00F51046"/>
    <w:rsid w:val="00F6154F"/>
    <w:rsid w:val="00F86345"/>
    <w:rsid w:val="00F9078D"/>
    <w:rsid w:val="00F938E7"/>
    <w:rsid w:val="00F95C59"/>
    <w:rsid w:val="00F95E00"/>
    <w:rsid w:val="00FA219F"/>
    <w:rsid w:val="00FB23EB"/>
    <w:rsid w:val="00FC69AE"/>
    <w:rsid w:val="00FF36EE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43085E"/>
  <w15:docId w15:val="{9BD4FD2D-F34D-F846-80A7-EA742FA1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B9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50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50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D650D3"/>
    <w:pPr>
      <w:tabs>
        <w:tab w:val="center" w:pos="4252"/>
        <w:tab w:val="right" w:pos="8504"/>
      </w:tabs>
      <w:spacing w:after="0" w:line="240" w:lineRule="auto"/>
    </w:pPr>
    <w:rPr>
      <w:rFonts w:ascii="Times" w:eastAsia="Times" w:hAnsi="Times"/>
      <w:sz w:val="24"/>
      <w:szCs w:val="20"/>
      <w:lang w:val="es-ES_tradnl" w:eastAsia="es-ES"/>
    </w:rPr>
  </w:style>
  <w:style w:type="character" w:customStyle="1" w:styleId="EncabezadoCar">
    <w:name w:val="Encabezado Car"/>
    <w:link w:val="Encabezado"/>
    <w:rsid w:val="00D650D3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571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3571C2"/>
    <w:rPr>
      <w:sz w:val="22"/>
      <w:szCs w:val="22"/>
      <w:lang w:eastAsia="en-US"/>
    </w:rPr>
  </w:style>
  <w:style w:type="paragraph" w:customStyle="1" w:styleId="Prrafobsico">
    <w:name w:val="[Párrafo básico]"/>
    <w:basedOn w:val="Normal"/>
    <w:uiPriority w:val="99"/>
    <w:rsid w:val="00A310E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s-ES_tradnl"/>
    </w:rPr>
  </w:style>
  <w:style w:type="character" w:customStyle="1" w:styleId="numeroindice">
    <w:name w:val="numero indice"/>
    <w:basedOn w:val="Fuentedeprrafopredeter"/>
    <w:uiPriority w:val="99"/>
    <w:rsid w:val="00A310EA"/>
    <w:rPr>
      <w:rFonts w:ascii="Roboto-Bold" w:hAnsi="Roboto-Bold" w:cs="Roboto-Bold"/>
      <w:b/>
      <w:bCs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D23CE"/>
    <w:rPr>
      <w:color w:val="0098AA" w:themeColor="hyperlink"/>
      <w:u w:val="single"/>
    </w:rPr>
  </w:style>
  <w:style w:type="paragraph" w:styleId="Prrafodelista">
    <w:name w:val="List Paragraph"/>
    <w:aliases w:val="Párrafo de lista CODELCO"/>
    <w:basedOn w:val="Normal"/>
    <w:link w:val="PrrafodelistaCar"/>
    <w:uiPriority w:val="34"/>
    <w:qFormat/>
    <w:rsid w:val="000368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rrafodelistaCar">
    <w:name w:val="Párrafo de lista Car"/>
    <w:aliases w:val="Párrafo de lista CODELCO Car"/>
    <w:link w:val="Prrafodelista"/>
    <w:uiPriority w:val="34"/>
    <w:locked/>
    <w:rsid w:val="0003680C"/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customStyle="1" w:styleId="paragraph">
    <w:name w:val="paragraph"/>
    <w:basedOn w:val="Normal"/>
    <w:rsid w:val="00580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 w:eastAsia="es-419"/>
    </w:rPr>
  </w:style>
  <w:style w:type="paragraph" w:styleId="NormalWeb">
    <w:name w:val="Normal (Web)"/>
    <w:basedOn w:val="Normal"/>
    <w:uiPriority w:val="99"/>
    <w:semiHidden/>
    <w:unhideWhenUsed/>
    <w:rsid w:val="00366B3F"/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424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24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245D"/>
    <w:rPr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24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245D"/>
    <w:rPr>
      <w:b/>
      <w:bCs/>
      <w:lang w:val="es-CL" w:eastAsia="en-US"/>
    </w:rPr>
  </w:style>
  <w:style w:type="paragraph" w:styleId="Revisin">
    <w:name w:val="Revision"/>
    <w:hidden/>
    <w:uiPriority w:val="71"/>
    <w:semiHidden/>
    <w:rsid w:val="0034245D"/>
    <w:rPr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00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2D7C4036179A42A8AFD141D9AA7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F1B90-2D52-6A4B-9F60-31BFA93D1382}"/>
      </w:docPartPr>
      <w:docPartBody>
        <w:p w:rsidR="00580B6A" w:rsidRDefault="00580B6A" w:rsidP="00580B6A">
          <w:pPr>
            <w:pStyle w:val="492D7C4036179A42A8AFD141D9AA7662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1FE97907B1273C428D0DE06440BAB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08F5-6ECE-2945-B85A-23CC3E7C012B}"/>
      </w:docPartPr>
      <w:docPartBody>
        <w:p w:rsidR="00580B6A" w:rsidRDefault="00580B6A" w:rsidP="00580B6A">
          <w:pPr>
            <w:pStyle w:val="1FE97907B1273C428D0DE06440BAB42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845757A9BB14CA4296508675E095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639FA-3395-B043-885A-5F84FDA1AED8}"/>
      </w:docPartPr>
      <w:docPartBody>
        <w:p w:rsidR="00580B6A" w:rsidRDefault="00580B6A" w:rsidP="00580B6A">
          <w:pPr>
            <w:pStyle w:val="845757A9BB14CA4296508675E095793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Bold">
    <w:altName w:val="Cambria"/>
    <w:panose1 w:val="00000000000000000000"/>
    <w:charset w:val="00"/>
    <w:family w:val="auto"/>
    <w:notTrueType/>
    <w:pitch w:val="variable"/>
    <w:sig w:usb0="E0000AFF" w:usb1="5000217F" w:usb2="00000021" w:usb3="00000000" w:csb0="0000019F" w:csb1="00000000"/>
  </w:font>
  <w:font w:name="Helvetica LT Std">
    <w:altName w:val="Segoe Script"/>
    <w:charset w:val="00"/>
    <w:family w:val="auto"/>
    <w:pitch w:val="variable"/>
    <w:sig w:usb0="00000001" w:usb1="5000204A" w:usb2="00000000" w:usb3="00000000" w:csb0="0000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B6A"/>
    <w:rsid w:val="00042F2D"/>
    <w:rsid w:val="00081748"/>
    <w:rsid w:val="00086CAF"/>
    <w:rsid w:val="0013007F"/>
    <w:rsid w:val="001F55F2"/>
    <w:rsid w:val="002B30CB"/>
    <w:rsid w:val="003107D7"/>
    <w:rsid w:val="004323D3"/>
    <w:rsid w:val="004532C8"/>
    <w:rsid w:val="004937B0"/>
    <w:rsid w:val="004F2E72"/>
    <w:rsid w:val="004F57A2"/>
    <w:rsid w:val="00580B6A"/>
    <w:rsid w:val="005B53D8"/>
    <w:rsid w:val="005D6F24"/>
    <w:rsid w:val="005E6A89"/>
    <w:rsid w:val="00607B6E"/>
    <w:rsid w:val="0061108D"/>
    <w:rsid w:val="00692897"/>
    <w:rsid w:val="006C6DE0"/>
    <w:rsid w:val="007227BD"/>
    <w:rsid w:val="00733D48"/>
    <w:rsid w:val="007A4351"/>
    <w:rsid w:val="00932CDA"/>
    <w:rsid w:val="009E4A82"/>
    <w:rsid w:val="009E4B1D"/>
    <w:rsid w:val="00A61006"/>
    <w:rsid w:val="00AC5F40"/>
    <w:rsid w:val="00B233B9"/>
    <w:rsid w:val="00B74696"/>
    <w:rsid w:val="00B8120D"/>
    <w:rsid w:val="00BA6188"/>
    <w:rsid w:val="00D05DBC"/>
    <w:rsid w:val="00D7758C"/>
    <w:rsid w:val="00E0649B"/>
    <w:rsid w:val="00E669AA"/>
    <w:rsid w:val="00E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92D7C4036179A42A8AFD141D9AA7662">
    <w:name w:val="492D7C4036179A42A8AFD141D9AA7662"/>
    <w:rsid w:val="00580B6A"/>
  </w:style>
  <w:style w:type="paragraph" w:customStyle="1" w:styleId="1FE97907B1273C428D0DE06440BAB425">
    <w:name w:val="1FE97907B1273C428D0DE06440BAB425"/>
    <w:rsid w:val="00580B6A"/>
  </w:style>
  <w:style w:type="paragraph" w:customStyle="1" w:styleId="845757A9BB14CA4296508675E0957930">
    <w:name w:val="845757A9BB14CA4296508675E0957930"/>
    <w:rsid w:val="00580B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Personalizados 1">
      <a:dk1>
        <a:srgbClr val="0072B1"/>
      </a:dk1>
      <a:lt1>
        <a:srgbClr val="FFFFFF"/>
      </a:lt1>
      <a:dk2>
        <a:srgbClr val="106470"/>
      </a:dk2>
      <a:lt2>
        <a:srgbClr val="C4C1A0"/>
      </a:lt2>
      <a:accent1>
        <a:srgbClr val="0098AA"/>
      </a:accent1>
      <a:accent2>
        <a:srgbClr val="7A2531"/>
      </a:accent2>
      <a:accent3>
        <a:srgbClr val="36424A"/>
      </a:accent3>
      <a:accent4>
        <a:srgbClr val="C13832"/>
      </a:accent4>
      <a:accent5>
        <a:srgbClr val="F4AA00"/>
      </a:accent5>
      <a:accent6>
        <a:srgbClr val="E55302"/>
      </a:accent6>
      <a:hlink>
        <a:srgbClr val="0098AA"/>
      </a:hlink>
      <a:folHlink>
        <a:srgbClr val="E5530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C58879-C05F-B644-8565-42349416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1713</Characters>
  <Application>Microsoft Office Word</Application>
  <DocSecurity>0</DocSecurity>
  <Lines>27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CODELCO</Company>
  <LinksUpToDate>false</LinksUpToDate>
  <CharactersWithSpaces>2017</CharactersWithSpaces>
  <SharedDoc>false</SharedDoc>
  <HyperlinkBase/>
  <HLinks>
    <vt:vector size="6" baseType="variant">
      <vt:variant>
        <vt:i4>49</vt:i4>
      </vt:variant>
      <vt:variant>
        <vt:i4>2048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Rivas Neira Cristian (Codelco-Casa Matriz)</cp:lastModifiedBy>
  <cp:revision>10</cp:revision>
  <cp:lastPrinted>2019-04-08T19:34:00Z</cp:lastPrinted>
  <dcterms:created xsi:type="dcterms:W3CDTF">2026-02-13T14:41:00Z</dcterms:created>
  <dcterms:modified xsi:type="dcterms:W3CDTF">2026-02-13T14:48:00Z</dcterms:modified>
</cp:coreProperties>
</file>