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87544" w14:textId="77777777" w:rsidR="007D37A0" w:rsidRPr="007D37A0" w:rsidRDefault="007D37A0" w:rsidP="007D37A0">
      <w:pPr>
        <w:rPr>
          <w:rFonts w:ascii="Times New Roman" w:hAnsi="Times New Roman" w:cs="Times New Roman"/>
          <w:b/>
          <w:bCs/>
        </w:rPr>
      </w:pPr>
      <w:r w:rsidRPr="007D37A0">
        <w:rPr>
          <w:rFonts w:ascii="Times New Roman" w:hAnsi="Times New Roman" w:cs="Times New Roman"/>
          <w:b/>
          <w:bCs/>
        </w:rPr>
        <w:t>Declaración Organizaciones de la sociedad civil sobre impugnación a la Ley Integral por el derecho de las mujeres a una vida libre de violencia</w:t>
      </w:r>
    </w:p>
    <w:p w14:paraId="4643B86C" w14:textId="77777777" w:rsidR="007D37A0" w:rsidRPr="007D37A0" w:rsidRDefault="007D37A0" w:rsidP="007D37A0">
      <w:pPr>
        <w:jc w:val="both"/>
        <w:rPr>
          <w:rFonts w:ascii="Times New Roman" w:hAnsi="Times New Roman" w:cs="Times New Roman"/>
        </w:rPr>
      </w:pPr>
    </w:p>
    <w:p w14:paraId="34ECF379" w14:textId="1FC9532E" w:rsidR="007D37A0" w:rsidRPr="007D37A0" w:rsidRDefault="007D37A0" w:rsidP="007D37A0">
      <w:pPr>
        <w:jc w:val="both"/>
        <w:rPr>
          <w:rFonts w:ascii="Times New Roman" w:hAnsi="Times New Roman" w:cs="Times New Roman"/>
        </w:rPr>
      </w:pPr>
      <w:r w:rsidRPr="007D37A0">
        <w:rPr>
          <w:rFonts w:ascii="Times New Roman" w:hAnsi="Times New Roman" w:cs="Times New Roman"/>
        </w:rPr>
        <w:t xml:space="preserve">El pasado 7 de marzo el Congreso Nacional aprobó el proyecto sobre violencia de género, más conocido como “Ley Integral”, que tiene el objetivo de prevenir, sancionar y erradicar la violencia contra las mujeres, cualquiera sea su edad, estado civil, etnia, idioma, religión o creencia, ideología u opinión política, o de otro tipo, origen nacional o social, filiación, situación socioeconómica, situación laboral, nivel educacional, de embarazo, orientación sexual, identidad y expresión de género, apariencia, condición de salud, de migrante o de refugiada, discapacidad de cualquier tipo o cualquier otra condición para prevenir, sancionar y erradicar la violencia contra las mujeres. </w:t>
      </w:r>
    </w:p>
    <w:p w14:paraId="5862A651" w14:textId="0988C7A8" w:rsidR="007D37A0" w:rsidRPr="007D37A0" w:rsidRDefault="007D37A0" w:rsidP="007D37A0">
      <w:pPr>
        <w:jc w:val="both"/>
        <w:rPr>
          <w:rFonts w:ascii="Times New Roman" w:hAnsi="Times New Roman" w:cs="Times New Roman"/>
        </w:rPr>
      </w:pPr>
      <w:r w:rsidRPr="007D37A0">
        <w:rPr>
          <w:rFonts w:ascii="Times New Roman" w:hAnsi="Times New Roman" w:cs="Times New Roman"/>
        </w:rPr>
        <w:t>La normativa, incluye actualizaciones en materias de género promovidas no solamente por organizaciones internacionales, sino también por una serie de agrupaciones de la sociedad civil del territorio de Chile, ya que se alinea con las percepciones de dichas agrupaciones en materia de derechos y compromisos institucionales en relación al aumento de las garantías  y obligaciones que pueden otorgar los órganos del Estado, como por ejemplo las obligaciones particulares en el ámbito de la salud y la educación.</w:t>
      </w:r>
    </w:p>
    <w:p w14:paraId="5B934E43" w14:textId="77777777" w:rsidR="007D37A0" w:rsidRPr="007D37A0" w:rsidRDefault="007D37A0" w:rsidP="007D37A0">
      <w:pPr>
        <w:jc w:val="both"/>
        <w:rPr>
          <w:rFonts w:ascii="Times New Roman" w:hAnsi="Times New Roman" w:cs="Times New Roman"/>
        </w:rPr>
      </w:pPr>
      <w:r w:rsidRPr="007D37A0">
        <w:rPr>
          <w:rFonts w:ascii="Times New Roman" w:hAnsi="Times New Roman" w:cs="Times New Roman"/>
        </w:rPr>
        <w:t>Un eje clave, es la incorporación de hijas e hijos como víctimas directas de violencia que viven sus madres o cuidadoras, ya que esto podrá ser crucial en la toma de decisiones sobre custodias, y por sobre todo, optar a programas de reparación.</w:t>
      </w:r>
    </w:p>
    <w:p w14:paraId="3380311B" w14:textId="77777777" w:rsidR="007D37A0" w:rsidRPr="007D37A0" w:rsidRDefault="007D37A0" w:rsidP="007D37A0">
      <w:pPr>
        <w:jc w:val="both"/>
        <w:rPr>
          <w:rFonts w:ascii="Times New Roman" w:hAnsi="Times New Roman" w:cs="Times New Roman"/>
        </w:rPr>
      </w:pPr>
      <w:r w:rsidRPr="007D37A0">
        <w:rPr>
          <w:rFonts w:ascii="Times New Roman" w:hAnsi="Times New Roman" w:cs="Times New Roman"/>
        </w:rPr>
        <w:t>Finalmente, otra arista relevante en la aplicación de esta Ley Integral, es el fortalecimiento al acceso a la justicia y a la protección en los procesos de denuncia, y los estándares que tendrán órganos del Estado en la investigación de hechos de violencia de género, la celeridad de todos estos procedimientos buscan aminorar la cantidad de veces que las mujeres relaten hechos de violencia favoreciendo la no revictimización.</w:t>
      </w:r>
    </w:p>
    <w:p w14:paraId="131AB300" w14:textId="5F60377E" w:rsidR="007D37A0" w:rsidRPr="007D37A0" w:rsidRDefault="007D37A0" w:rsidP="007D37A0">
      <w:pPr>
        <w:jc w:val="both"/>
        <w:rPr>
          <w:rFonts w:ascii="Times New Roman" w:hAnsi="Times New Roman" w:cs="Times New Roman"/>
        </w:rPr>
      </w:pPr>
      <w:r w:rsidRPr="007D37A0">
        <w:rPr>
          <w:rFonts w:ascii="Times New Roman" w:hAnsi="Times New Roman" w:cs="Times New Roman"/>
        </w:rPr>
        <w:t xml:space="preserve"> Todo lo anteriormente expuesto, se ve truncado ante el requerimiento para impugnar la Ley Integral que se presentó al Tribunal Constitucional (TC) por parte de diputados de derecha. Creemos firmemente en que la promulgación y entrada en vigencia de esta Ley Integral será un avance significativo en los esfuerzos conjuntos para construir una sociedad más justa e igualitaria, y generar cambios culturales respecto de su abordaje, y la forma en la que hoy la comprendemos.</w:t>
      </w:r>
    </w:p>
    <w:p w14:paraId="150CA4C1" w14:textId="77777777" w:rsidR="007D37A0" w:rsidRPr="007D37A0" w:rsidRDefault="007D37A0" w:rsidP="007D37A0">
      <w:pPr>
        <w:jc w:val="both"/>
        <w:rPr>
          <w:rFonts w:ascii="Times New Roman" w:hAnsi="Times New Roman" w:cs="Times New Roman"/>
        </w:rPr>
      </w:pPr>
      <w:r w:rsidRPr="007D37A0">
        <w:rPr>
          <w:rFonts w:ascii="Times New Roman" w:hAnsi="Times New Roman" w:cs="Times New Roman"/>
        </w:rPr>
        <w:t>Cabe destacar que el requerimiento presentado ante el TC busca declarar la inconstitucionalidad del articulado referente a Educación No Sexista, la que consideramos fundamental como primer espacio para la formación sin estereotipos de género, permitiendo prevenir la violencia de género, además de ser fundamental en la búsqueda de una sociedad libre de violencias.</w:t>
      </w:r>
    </w:p>
    <w:p w14:paraId="2119328B" w14:textId="77777777" w:rsidR="007D37A0" w:rsidRPr="007D37A0" w:rsidRDefault="007D37A0" w:rsidP="007D37A0">
      <w:pPr>
        <w:jc w:val="both"/>
        <w:rPr>
          <w:rFonts w:ascii="Times New Roman" w:hAnsi="Times New Roman" w:cs="Times New Roman"/>
        </w:rPr>
      </w:pPr>
      <w:r w:rsidRPr="007D37A0">
        <w:rPr>
          <w:rFonts w:ascii="Times New Roman" w:hAnsi="Times New Roman" w:cs="Times New Roman"/>
        </w:rPr>
        <w:t>Por estas razones esperamos que los ministros y ministras del Tribunal Constitucional rechacen el requerimiento, considerando que esto ha sido un reclamo histórico de las siguientes organizaciones firmantes:</w:t>
      </w:r>
    </w:p>
    <w:p w14:paraId="5EB4D257" w14:textId="77777777" w:rsidR="007D37A0" w:rsidRPr="007D37A0" w:rsidRDefault="007D37A0" w:rsidP="007D37A0">
      <w:pPr>
        <w:rPr>
          <w:rFonts w:ascii="Times New Roman" w:hAnsi="Times New Roman" w:cs="Times New Roman"/>
        </w:rPr>
      </w:pPr>
    </w:p>
    <w:p w14:paraId="59F63742"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t>Red Chilena Contra la Violencia Hacia las Mujeres</w:t>
      </w:r>
    </w:p>
    <w:p w14:paraId="55B2CF25"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t>Asociación Chilena Pro Naciones Unidas, Achnu</w:t>
      </w:r>
    </w:p>
    <w:p w14:paraId="47C1950F"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t>ANFUMMEG (Asociación Nacional de Funcionarias y Funcionarios del Ministerio de la Mujer y Equidad de Género)</w:t>
      </w:r>
    </w:p>
    <w:p w14:paraId="68803963"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lastRenderedPageBreak/>
        <w:t>FETRACALL (Federación de Trabajadores de Call Center)</w:t>
      </w:r>
    </w:p>
    <w:p w14:paraId="1A267C1C"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t>Frente Feminista Nacional Revolución Democrática</w:t>
      </w:r>
    </w:p>
    <w:p w14:paraId="5173FC49"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t>Partido Acción Humanista</w:t>
      </w:r>
    </w:p>
    <w:p w14:paraId="69A26C9C"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t>FEMCHI - Feministas en Chile</w:t>
      </w:r>
    </w:p>
    <w:p w14:paraId="172D92B0"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t>Sindicato trabajadoras y trabajadores Fundación PRODEMU</w:t>
      </w:r>
    </w:p>
    <w:p w14:paraId="4A6120A3"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t>Red de Mujeres de Valdivia</w:t>
      </w:r>
    </w:p>
    <w:p w14:paraId="0B2DD79F"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t>Mesa mujeres de La Reina</w:t>
      </w:r>
    </w:p>
    <w:p w14:paraId="78B5B065"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t>Colectiva Feminista Julieta Kirkwood Arica</w:t>
      </w:r>
    </w:p>
    <w:p w14:paraId="6D3D1763"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t>Casa de Encuentro de la Mujer - CEDEMJ ARICA</w:t>
      </w:r>
    </w:p>
    <w:p w14:paraId="5BB7252D"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t>Centro de Estudios de la Mujer</w:t>
      </w:r>
    </w:p>
    <w:p w14:paraId="1C1A2510"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t>Asociación Cultural CVC Plataforma Chile</w:t>
      </w:r>
    </w:p>
    <w:p w14:paraId="320C9800"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t>Asociación Ginecólogas Chile</w:t>
      </w:r>
    </w:p>
    <w:p w14:paraId="283012E4"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t>Asamblea Permanente por la Legalización del Aborto</w:t>
      </w:r>
    </w:p>
    <w:p w14:paraId="575174F7"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t>Colectiva Feminista Arriba las que Luchan</w:t>
      </w:r>
    </w:p>
    <w:p w14:paraId="6B011426"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t>CIMUNDIS - Círculo Emancipador de Mujeres y Niñas con Discapacidad de Chile</w:t>
      </w:r>
    </w:p>
    <w:p w14:paraId="236EEFA4"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t>Mujeres en Salud</w:t>
      </w:r>
    </w:p>
    <w:p w14:paraId="71EC278A"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t>Corporación Mujeres siglo XXI</w:t>
      </w:r>
    </w:p>
    <w:p w14:paraId="0BB5C57C"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t>Red Nacional Con Las Amigas Y En La Casa</w:t>
      </w:r>
    </w:p>
    <w:p w14:paraId="5765CC56"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t>ASOMAT (Asociación Nacional de Matronas y Matrones de Chile)</w:t>
      </w:r>
    </w:p>
    <w:p w14:paraId="775CD21C"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t>Coordinadora Feminista Peñalolén</w:t>
      </w:r>
    </w:p>
    <w:p w14:paraId="3EF57854"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t>OLA - Observadoras de la Ley de Aborto</w:t>
      </w:r>
    </w:p>
    <w:p w14:paraId="6A16079A"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t>Mala Junta, Soberana</w:t>
      </w:r>
    </w:p>
    <w:p w14:paraId="6A2E9E05"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t>Amigos Autismo Valdivia</w:t>
      </w:r>
    </w:p>
    <w:p w14:paraId="1971286B"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t>Vivienda Migrante</w:t>
      </w:r>
    </w:p>
    <w:p w14:paraId="25285B5A"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t>Federación de Estudiantes Universidad de Concepción Campus Chillán</w:t>
      </w:r>
    </w:p>
    <w:p w14:paraId="1845544E"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t>Sacar La Voz</w:t>
      </w:r>
    </w:p>
    <w:p w14:paraId="36BFE830"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t>Mujeres de Zona de Sacrificio en Resistencia Puchuncavi-Quintero</w:t>
      </w:r>
    </w:p>
    <w:p w14:paraId="7B3B4796"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t>Federación de Estudiantes Universidad de Chile</w:t>
      </w:r>
    </w:p>
    <w:p w14:paraId="2C3630A4"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t>Colegio de Profesores de Chile</w:t>
      </w:r>
    </w:p>
    <w:p w14:paraId="35F4D3D4"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t>Colectiva de Mujeres Afrodescendientes Luanda</w:t>
      </w:r>
    </w:p>
    <w:p w14:paraId="0C6F341A"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t>Colectiva Las Javieras</w:t>
      </w:r>
    </w:p>
    <w:p w14:paraId="212E72E2"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t>Colectivo Feminista Abrazadas &amp; Autónomas</w:t>
      </w:r>
    </w:p>
    <w:p w14:paraId="0DFA0CBD"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t>Asamblea Permanente por la Legalización del Aborto</w:t>
      </w:r>
    </w:p>
    <w:p w14:paraId="4CC770D2"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t>Colectiva Psicólogas Feministas de la Universidad de Chile</w:t>
      </w:r>
    </w:p>
    <w:p w14:paraId="1A40110B"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t>ONG Diversa Patagonia</w:t>
      </w:r>
    </w:p>
    <w:p w14:paraId="26DA83ED"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t>Colectivo de Mujeres MINEDUC</w:t>
      </w:r>
    </w:p>
    <w:p w14:paraId="2803E607"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t>Corporación de Desarrollo de la Mujer La Morada</w:t>
      </w:r>
    </w:p>
    <w:p w14:paraId="389C6699"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t>Corporación TransFormando</w:t>
      </w:r>
    </w:p>
    <w:p w14:paraId="6318BD11"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t>Colectivo Feminista En-surando, Valdivia</w:t>
      </w:r>
    </w:p>
    <w:p w14:paraId="471A2BF0"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t>Corporación Miles</w:t>
      </w:r>
    </w:p>
    <w:p w14:paraId="52146C34"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t>Mujeres Contigo</w:t>
      </w:r>
    </w:p>
    <w:p w14:paraId="7487F4CF"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t>Anfusem SernamEG (Asociación de Funcionarias/os del Servicio Nacional de la Mujer y la Equidad de Género)</w:t>
      </w:r>
    </w:p>
    <w:p w14:paraId="1EC794F3"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t>Comisión Género CONFUSAM</w:t>
      </w:r>
    </w:p>
    <w:p w14:paraId="69A9E98B"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t>ENFFEM (Enfermeras Feministas Chile)</w:t>
      </w:r>
    </w:p>
    <w:p w14:paraId="36716D56"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t>Mujeres de Plaza Ñuñoa</w:t>
      </w:r>
    </w:p>
    <w:p w14:paraId="387C4F0A"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t>Asociación nacional de consejos y usuarios de la salud pública (Ancosalud Chile)</w:t>
      </w:r>
    </w:p>
    <w:p w14:paraId="13F10176"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lastRenderedPageBreak/>
        <w:t>Frente Estudiantil Convergencia Social</w:t>
      </w:r>
    </w:p>
    <w:p w14:paraId="1FD1C2A4"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t>Corfadich</w:t>
      </w:r>
    </w:p>
    <w:p w14:paraId="4D24DEF3"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t>Observatorio de Género y Equidad</w:t>
      </w:r>
    </w:p>
    <w:p w14:paraId="1A89F429"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t>Centro de Estudios LA GRIETA</w:t>
      </w:r>
    </w:p>
    <w:p w14:paraId="3968813E"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t>Médicas Feministas</w:t>
      </w:r>
    </w:p>
    <w:p w14:paraId="7932F1C6"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t>Medifem</w:t>
      </w:r>
    </w:p>
    <w:p w14:paraId="3272395C"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t>Centro de Comunicación e Investigación Indigena Chasqui Nayrampi</w:t>
      </w:r>
    </w:p>
    <w:p w14:paraId="630F3EC9"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t>Junta de vecinos Prados del Sol</w:t>
      </w:r>
    </w:p>
    <w:p w14:paraId="5AE87FFB"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t>Núcleo Feminista de Terapeutas Ocupacionales</w:t>
      </w:r>
    </w:p>
    <w:p w14:paraId="2482ADA8"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t>La Rebelión del Cuerpo</w:t>
      </w:r>
    </w:p>
    <w:p w14:paraId="444CC7F8"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t>OCF Mujeres por sus Derechos</w:t>
      </w:r>
    </w:p>
    <w:p w14:paraId="50A048F0"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t>Colectiva Matriadanzante</w:t>
      </w:r>
    </w:p>
    <w:p w14:paraId="301B02D8"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t>Mujeres Autoconvocadas 18 de Octubre</w:t>
      </w:r>
    </w:p>
    <w:p w14:paraId="1748E247"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t>Agrupación cultural Violeta Parra</w:t>
      </w:r>
    </w:p>
    <w:p w14:paraId="621D6E0C"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t>Corporación Humanas</w:t>
      </w:r>
    </w:p>
    <w:p w14:paraId="1E139B4D"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t>Red de Periodistas y Comunicadoras Feministas de Chile</w:t>
      </w:r>
    </w:p>
    <w:p w14:paraId="7139A3C0"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t>Colectiva Hartas Mujeres</w:t>
      </w:r>
    </w:p>
    <w:p w14:paraId="4B4BE13A"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t>Coordinadora 8 de Marzo Quilpué</w:t>
      </w:r>
    </w:p>
    <w:p w14:paraId="390C5E3D"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t>Colectiva Feminista de Graneros</w:t>
      </w:r>
    </w:p>
    <w:p w14:paraId="2A8820C7"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t>8 M Lago Ranco</w:t>
      </w:r>
    </w:p>
    <w:p w14:paraId="435E4B3C"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t>Red de Actrices de Chile RACH</w:t>
      </w:r>
    </w:p>
    <w:p w14:paraId="13790794"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t>Colectiva Resistencia Materna Chile</w:t>
      </w:r>
    </w:p>
    <w:p w14:paraId="252476E2"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t>Ni Una Menos Chile</w:t>
      </w:r>
    </w:p>
    <w:p w14:paraId="02F185D6"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t>ONG SUR Acción</w:t>
      </w:r>
    </w:p>
    <w:p w14:paraId="06A80C08"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t>Brigada Feminista Teresa Flores</w:t>
      </w:r>
    </w:p>
    <w:p w14:paraId="77E2459A"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t>Movimiento de Mujeres y NNA Ñuble</w:t>
      </w:r>
    </w:p>
    <w:p w14:paraId="3E952CB5"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t>AMA Tarapacá (Asociación de Mujeres por la autonomía)</w:t>
      </w:r>
    </w:p>
    <w:p w14:paraId="7BE0EB8D"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t>Comité de Género Colegio de Arquitectas y Arquitectos de Chile</w:t>
      </w:r>
    </w:p>
    <w:p w14:paraId="7EB96B37"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t>Coordinadora Feminista y Disidente Tarapacá</w:t>
      </w:r>
    </w:p>
    <w:p w14:paraId="2A532BDF"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t>Movimiento de Arquitectas y Arquitectos por un Chile Digno</w:t>
      </w:r>
    </w:p>
    <w:p w14:paraId="53C6CC79"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t>Pillanmamüll</w:t>
      </w:r>
    </w:p>
    <w:p w14:paraId="0C9F1C38"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t>Vicepresidencia de la Mujer Radical</w:t>
      </w:r>
    </w:p>
    <w:p w14:paraId="4F0A5727"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t>REDOFEM Patagonia austral</w:t>
      </w:r>
    </w:p>
    <w:p w14:paraId="5ABE3F98"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t>Frente Feminista Convergencia Social</w:t>
      </w:r>
    </w:p>
    <w:p w14:paraId="4F9A8E8C"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t>Cooperativa Rosas Silvestres</w:t>
      </w:r>
    </w:p>
    <w:p w14:paraId="775B7303"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t xml:space="preserve">Comité de vivienda de personas cuidadoras Maipú Newen </w:t>
      </w:r>
    </w:p>
    <w:p w14:paraId="0A583859"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t>Suyai. Mujeres, hombres y familias, unidos por la no violencia e igualdad de género</w:t>
      </w:r>
    </w:p>
    <w:p w14:paraId="7576645A"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t>Agrupación de mujeres Warmi Sisary Diego de Almagro</w:t>
      </w:r>
    </w:p>
    <w:p w14:paraId="59F4CF79"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t>Coordinadora Feminista Peñalolén</w:t>
      </w:r>
    </w:p>
    <w:p w14:paraId="1FC83BB0"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t>Agrupación de Mujeres Temporeras del Desierto</w:t>
      </w:r>
    </w:p>
    <w:p w14:paraId="5FA68389"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t>Colectiva Cueca Sola Punta Arenas</w:t>
      </w:r>
    </w:p>
    <w:p w14:paraId="12110C3E"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t>Colectivo sobrevivientes Plaza de la Constitución, Cuartel 1</w:t>
      </w:r>
    </w:p>
    <w:p w14:paraId="330F6876"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t>8M Linares</w:t>
      </w:r>
    </w:p>
    <w:p w14:paraId="71274AB6"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t>Colectiva Teresa Flores</w:t>
      </w:r>
    </w:p>
    <w:p w14:paraId="0B6A0BC6"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t>Red contra la violencia sexta región</w:t>
      </w:r>
    </w:p>
    <w:p w14:paraId="7E5274E1"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t>Coordinadora Feminista Punta Arenas</w:t>
      </w:r>
    </w:p>
    <w:p w14:paraId="3C5AE6A8"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t>Fundación EPES</w:t>
      </w:r>
    </w:p>
    <w:p w14:paraId="064F8BE2"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lastRenderedPageBreak/>
        <w:t>Mujeres memoria y derechos humanos Arica</w:t>
      </w:r>
    </w:p>
    <w:p w14:paraId="34B61034"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t>Fundación Oficina de Defensa de la Mujer</w:t>
      </w:r>
    </w:p>
    <w:p w14:paraId="42144C8B" w14:textId="77777777" w:rsid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t>Coordinadora Acción Gabriela Mistral</w:t>
      </w:r>
    </w:p>
    <w:p w14:paraId="3E10C3A0" w14:textId="228ACE2D"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t>Asociación Gremial "Mujeres Hilando Sueños"</w:t>
      </w:r>
    </w:p>
    <w:p w14:paraId="242D9D7B"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t>Mujeres Rompiendo</w:t>
      </w:r>
    </w:p>
    <w:p w14:paraId="04FF2EAF"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t>Mercada Feminista</w:t>
      </w:r>
    </w:p>
    <w:p w14:paraId="4CAEAF7D"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t>Rebeldía Colectiva</w:t>
      </w:r>
    </w:p>
    <w:p w14:paraId="648F25ED"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t>Bienestar Femenino Villa Alemana</w:t>
      </w:r>
    </w:p>
    <w:p w14:paraId="62AED4EE"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t xml:space="preserve">APROFA </w:t>
      </w:r>
    </w:p>
    <w:p w14:paraId="682B9483" w14:textId="77777777" w:rsidR="007D37A0" w:rsidRPr="007D37A0" w:rsidRDefault="007D37A0" w:rsidP="007D37A0">
      <w:pPr>
        <w:pStyle w:val="Prrafodelista"/>
        <w:numPr>
          <w:ilvl w:val="0"/>
          <w:numId w:val="1"/>
        </w:numPr>
        <w:rPr>
          <w:rFonts w:ascii="Times New Roman" w:hAnsi="Times New Roman" w:cs="Times New Roman"/>
        </w:rPr>
      </w:pPr>
      <w:r w:rsidRPr="007D37A0">
        <w:rPr>
          <w:rFonts w:ascii="Times New Roman" w:hAnsi="Times New Roman" w:cs="Times New Roman"/>
        </w:rPr>
        <w:t>Fundación Derecho a Decidir</w:t>
      </w:r>
    </w:p>
    <w:p w14:paraId="3B265ECE" w14:textId="77777777" w:rsidR="00EB1456" w:rsidRPr="00EB1456" w:rsidRDefault="00EB1456" w:rsidP="00EB1456">
      <w:pPr>
        <w:pStyle w:val="Prrafodelista"/>
        <w:numPr>
          <w:ilvl w:val="0"/>
          <w:numId w:val="1"/>
        </w:numPr>
        <w:rPr>
          <w:rFonts w:ascii="Times New Roman" w:hAnsi="Times New Roman" w:cs="Times New Roman"/>
        </w:rPr>
      </w:pPr>
      <w:r w:rsidRPr="00EB1456">
        <w:rPr>
          <w:rFonts w:ascii="Times New Roman" w:hAnsi="Times New Roman" w:cs="Times New Roman"/>
        </w:rPr>
        <w:t>ABOFEM -  Asociación de abogadas feministas abogadas feministas</w:t>
      </w:r>
    </w:p>
    <w:p w14:paraId="4A0FD276" w14:textId="77777777" w:rsidR="00EB1456" w:rsidRDefault="00EB1456" w:rsidP="00EB1456">
      <w:pPr>
        <w:pStyle w:val="Prrafodelista"/>
        <w:numPr>
          <w:ilvl w:val="0"/>
          <w:numId w:val="1"/>
        </w:numPr>
        <w:rPr>
          <w:rFonts w:ascii="Times New Roman" w:hAnsi="Times New Roman" w:cs="Times New Roman"/>
        </w:rPr>
      </w:pPr>
      <w:r w:rsidRPr="00EB1456">
        <w:rPr>
          <w:rFonts w:ascii="Times New Roman" w:hAnsi="Times New Roman" w:cs="Times New Roman"/>
        </w:rPr>
        <w:t>Asociación Nacional de Mujeres Rurales e Indígenas ANAMURI A.G.</w:t>
      </w:r>
    </w:p>
    <w:p w14:paraId="22E81D9E" w14:textId="397074C6" w:rsidR="00D9278F" w:rsidRPr="00EB1456" w:rsidRDefault="00D9278F" w:rsidP="00EB1456">
      <w:pPr>
        <w:pStyle w:val="Prrafodelista"/>
        <w:numPr>
          <w:ilvl w:val="0"/>
          <w:numId w:val="1"/>
        </w:numPr>
        <w:rPr>
          <w:rFonts w:ascii="Times New Roman" w:hAnsi="Times New Roman" w:cs="Times New Roman"/>
        </w:rPr>
      </w:pPr>
      <w:r w:rsidRPr="00D9278F">
        <w:rPr>
          <w:rFonts w:ascii="Times New Roman" w:hAnsi="Times New Roman" w:cs="Times New Roman"/>
        </w:rPr>
        <w:t>Fundación Antonia</w:t>
      </w:r>
    </w:p>
    <w:p w14:paraId="091C2C8E" w14:textId="5FE97F97" w:rsidR="008D1F60" w:rsidRPr="007D37A0" w:rsidRDefault="008D1F60" w:rsidP="00EB1456">
      <w:pPr>
        <w:pStyle w:val="Prrafodelista"/>
        <w:rPr>
          <w:rFonts w:ascii="Times New Roman" w:hAnsi="Times New Roman" w:cs="Times New Roman"/>
        </w:rPr>
      </w:pPr>
    </w:p>
    <w:sectPr w:rsidR="008D1F60" w:rsidRPr="007D37A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EF0091"/>
    <w:multiLevelType w:val="hybridMultilevel"/>
    <w:tmpl w:val="D028365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091467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7A0"/>
    <w:rsid w:val="003D0B0D"/>
    <w:rsid w:val="007D37A0"/>
    <w:rsid w:val="008D1F60"/>
    <w:rsid w:val="00D9278F"/>
    <w:rsid w:val="00EB145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1A47D"/>
  <w15:chartTrackingRefBased/>
  <w15:docId w15:val="{8270AB22-4CEC-4F7D-8C2E-E49BA0325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D37A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7D37A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7D37A0"/>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7D37A0"/>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7D37A0"/>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7D37A0"/>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7D37A0"/>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7D37A0"/>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7D37A0"/>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D37A0"/>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7D37A0"/>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7D37A0"/>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7D37A0"/>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7D37A0"/>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7D37A0"/>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7D37A0"/>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7D37A0"/>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7D37A0"/>
    <w:rPr>
      <w:rFonts w:eastAsiaTheme="majorEastAsia" w:cstheme="majorBidi"/>
      <w:color w:val="272727" w:themeColor="text1" w:themeTint="D8"/>
    </w:rPr>
  </w:style>
  <w:style w:type="paragraph" w:styleId="Ttulo">
    <w:name w:val="Title"/>
    <w:basedOn w:val="Normal"/>
    <w:next w:val="Normal"/>
    <w:link w:val="TtuloCar"/>
    <w:uiPriority w:val="10"/>
    <w:qFormat/>
    <w:rsid w:val="007D37A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D37A0"/>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7D37A0"/>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7D37A0"/>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7D37A0"/>
    <w:pPr>
      <w:spacing w:before="160"/>
      <w:jc w:val="center"/>
    </w:pPr>
    <w:rPr>
      <w:i/>
      <w:iCs/>
      <w:color w:val="404040" w:themeColor="text1" w:themeTint="BF"/>
    </w:rPr>
  </w:style>
  <w:style w:type="character" w:customStyle="1" w:styleId="CitaCar">
    <w:name w:val="Cita Car"/>
    <w:basedOn w:val="Fuentedeprrafopredeter"/>
    <w:link w:val="Cita"/>
    <w:uiPriority w:val="29"/>
    <w:rsid w:val="007D37A0"/>
    <w:rPr>
      <w:i/>
      <w:iCs/>
      <w:color w:val="404040" w:themeColor="text1" w:themeTint="BF"/>
    </w:rPr>
  </w:style>
  <w:style w:type="paragraph" w:styleId="Prrafodelista">
    <w:name w:val="List Paragraph"/>
    <w:basedOn w:val="Normal"/>
    <w:uiPriority w:val="34"/>
    <w:qFormat/>
    <w:rsid w:val="007D37A0"/>
    <w:pPr>
      <w:ind w:left="720"/>
      <w:contextualSpacing/>
    </w:pPr>
  </w:style>
  <w:style w:type="character" w:styleId="nfasisintenso">
    <w:name w:val="Intense Emphasis"/>
    <w:basedOn w:val="Fuentedeprrafopredeter"/>
    <w:uiPriority w:val="21"/>
    <w:qFormat/>
    <w:rsid w:val="007D37A0"/>
    <w:rPr>
      <w:i/>
      <w:iCs/>
      <w:color w:val="0F4761" w:themeColor="accent1" w:themeShade="BF"/>
    </w:rPr>
  </w:style>
  <w:style w:type="paragraph" w:styleId="Citadestacada">
    <w:name w:val="Intense Quote"/>
    <w:basedOn w:val="Normal"/>
    <w:next w:val="Normal"/>
    <w:link w:val="CitadestacadaCar"/>
    <w:uiPriority w:val="30"/>
    <w:qFormat/>
    <w:rsid w:val="007D37A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7D37A0"/>
    <w:rPr>
      <w:i/>
      <w:iCs/>
      <w:color w:val="0F4761" w:themeColor="accent1" w:themeShade="BF"/>
    </w:rPr>
  </w:style>
  <w:style w:type="character" w:styleId="Referenciaintensa">
    <w:name w:val="Intense Reference"/>
    <w:basedOn w:val="Fuentedeprrafopredeter"/>
    <w:uiPriority w:val="32"/>
    <w:qFormat/>
    <w:rsid w:val="007D37A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456893">
      <w:bodyDiv w:val="1"/>
      <w:marLeft w:val="0"/>
      <w:marRight w:val="0"/>
      <w:marTop w:val="0"/>
      <w:marBottom w:val="0"/>
      <w:divBdr>
        <w:top w:val="none" w:sz="0" w:space="0" w:color="auto"/>
        <w:left w:val="none" w:sz="0" w:space="0" w:color="auto"/>
        <w:bottom w:val="none" w:sz="0" w:space="0" w:color="auto"/>
        <w:right w:val="none" w:sz="0" w:space="0" w:color="auto"/>
      </w:divBdr>
    </w:div>
    <w:div w:id="1848590819">
      <w:bodyDiv w:val="1"/>
      <w:marLeft w:val="0"/>
      <w:marRight w:val="0"/>
      <w:marTop w:val="0"/>
      <w:marBottom w:val="0"/>
      <w:divBdr>
        <w:top w:val="none" w:sz="0" w:space="0" w:color="auto"/>
        <w:left w:val="none" w:sz="0" w:space="0" w:color="auto"/>
        <w:bottom w:val="none" w:sz="0" w:space="0" w:color="auto"/>
        <w:right w:val="none" w:sz="0" w:space="0" w:color="auto"/>
      </w:divBdr>
      <w:divsChild>
        <w:div w:id="2103333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1099</Words>
  <Characters>6049</Characters>
  <Application>Microsoft Office Word</Application>
  <DocSecurity>0</DocSecurity>
  <Lines>50</Lines>
  <Paragraphs>14</Paragraphs>
  <ScaleCrop>false</ScaleCrop>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Richards Romero</dc:creator>
  <cp:keywords/>
  <dc:description/>
  <cp:lastModifiedBy>Aline Richards Romero</cp:lastModifiedBy>
  <cp:revision>3</cp:revision>
  <dcterms:created xsi:type="dcterms:W3CDTF">2024-03-20T18:28:00Z</dcterms:created>
  <dcterms:modified xsi:type="dcterms:W3CDTF">2024-03-20T19:59:00Z</dcterms:modified>
</cp:coreProperties>
</file>